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6677C0D8" w14:textId="273D1730" w:rsidR="000D344C" w:rsidRDefault="000D344C" w:rsidP="00C378AE">
      <w:pPr>
        <w:shd w:val="clear" w:color="auto" w:fill="FFFFFF"/>
        <w:spacing w:after="75" w:line="480" w:lineRule="auto"/>
        <w:ind w:left="360"/>
        <w:jc w:val="center"/>
        <w:rPr>
          <w:rFonts w:ascii="Times New Roman" w:eastAsia="Times New Roman" w:hAnsi="Times New Roman" w:cs="Times New Roman"/>
          <w:sz w:val="24"/>
          <w:szCs w:val="24"/>
          <w:lang w:eastAsia="en-GB"/>
        </w:rPr>
      </w:pPr>
    </w:p>
    <w:p w14:paraId="1B2E0D4A" w14:textId="77777777" w:rsidR="000D344C" w:rsidRDefault="00ED2F1E" w:rsidP="00C378AE">
      <w:pPr>
        <w:shd w:val="clear" w:color="auto" w:fill="FFFFFF"/>
        <w:spacing w:after="75" w:line="480" w:lineRule="auto"/>
        <w:ind w:left="360"/>
        <w:jc w:val="center"/>
        <w:rPr>
          <w:rFonts w:ascii="Times New Roman" w:eastAsia="Times New Roman" w:hAnsi="Times New Roman" w:cs="Times New Roman"/>
          <w:sz w:val="24"/>
          <w:szCs w:val="24"/>
          <w:lang w:eastAsia="en-GB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en-GB"/>
        </w:rPr>
        <w:t>ABORTION</w:t>
      </w:r>
    </w:p>
    <w:p w14:paraId="50C09C29" w14:textId="77777777" w:rsidR="006A240E" w:rsidRPr="002B614C" w:rsidRDefault="00ED2F1E" w:rsidP="002B614C">
      <w:pPr>
        <w:shd w:val="clear" w:color="auto" w:fill="FFFFFF"/>
        <w:spacing w:after="75" w:line="480" w:lineRule="auto"/>
        <w:ind w:left="360"/>
        <w:jc w:val="center"/>
        <w:rPr>
          <w:rFonts w:ascii="Times New Roman" w:eastAsia="Times New Roman" w:hAnsi="Times New Roman" w:cs="Times New Roman"/>
          <w:sz w:val="24"/>
          <w:szCs w:val="24"/>
          <w:lang w:eastAsia="en-GB"/>
        </w:rPr>
      </w:pPr>
      <w:r w:rsidRPr="002B614C">
        <w:rPr>
          <w:rFonts w:ascii="Times New Roman" w:eastAsia="Times New Roman" w:hAnsi="Times New Roman" w:cs="Times New Roman"/>
          <w:sz w:val="24"/>
          <w:szCs w:val="24"/>
          <w:lang w:eastAsia="en-GB"/>
        </w:rPr>
        <w:t>Pros for abortion</w:t>
      </w:r>
    </w:p>
    <w:p w14:paraId="0833A74A" w14:textId="77777777" w:rsidR="006A240E" w:rsidRPr="002B614C" w:rsidRDefault="00ED2F1E" w:rsidP="002B614C">
      <w:pPr>
        <w:shd w:val="clear" w:color="auto" w:fill="FFFFFF"/>
        <w:spacing w:after="75" w:line="480" w:lineRule="auto"/>
        <w:ind w:left="360"/>
        <w:rPr>
          <w:rFonts w:ascii="Times New Roman" w:eastAsia="Times New Roman" w:hAnsi="Times New Roman" w:cs="Times New Roman"/>
          <w:sz w:val="24"/>
          <w:szCs w:val="24"/>
          <w:lang w:eastAsia="en-GB"/>
        </w:rPr>
      </w:pPr>
      <w:r w:rsidRPr="002B614C">
        <w:rPr>
          <w:rFonts w:ascii="Times New Roman" w:eastAsia="Times New Roman" w:hAnsi="Times New Roman" w:cs="Times New Roman"/>
          <w:sz w:val="24"/>
          <w:szCs w:val="24"/>
          <w:lang w:eastAsia="en-GB"/>
        </w:rPr>
        <w:t>Some of the reasons that justify an abortion include the following;</w:t>
      </w:r>
    </w:p>
    <w:p w14:paraId="40A585EB" w14:textId="77777777" w:rsidR="006A240E" w:rsidRPr="002B614C" w:rsidRDefault="00ED2F1E" w:rsidP="002B614C">
      <w:pPr>
        <w:pStyle w:val="ListParagraph"/>
        <w:numPr>
          <w:ilvl w:val="0"/>
          <w:numId w:val="2"/>
        </w:numPr>
        <w:shd w:val="clear" w:color="auto" w:fill="FFFFFF"/>
        <w:spacing w:after="75" w:line="480" w:lineRule="auto"/>
        <w:rPr>
          <w:rFonts w:ascii="Times New Roman" w:eastAsia="Times New Roman" w:hAnsi="Times New Roman" w:cs="Times New Roman"/>
          <w:sz w:val="24"/>
          <w:szCs w:val="24"/>
          <w:lang w:eastAsia="en-GB"/>
        </w:rPr>
      </w:pPr>
      <w:r w:rsidRPr="002B614C">
        <w:rPr>
          <w:rFonts w:ascii="Times New Roman" w:eastAsia="Times New Roman" w:hAnsi="Times New Roman" w:cs="Times New Roman"/>
          <w:sz w:val="24"/>
          <w:szCs w:val="24"/>
          <w:lang w:eastAsia="en-GB"/>
        </w:rPr>
        <w:t>Abortion, for the sake of a mother's health both mentally a</w:t>
      </w:r>
      <w:r w:rsidR="00554F77" w:rsidRPr="002B614C">
        <w:rPr>
          <w:rFonts w:ascii="Times New Roman" w:eastAsia="Times New Roman" w:hAnsi="Times New Roman" w:cs="Times New Roman"/>
          <w:sz w:val="24"/>
          <w:szCs w:val="24"/>
          <w:lang w:eastAsia="en-GB"/>
        </w:rPr>
        <w:t>n</w:t>
      </w:r>
      <w:r w:rsidRPr="002B614C">
        <w:rPr>
          <w:rFonts w:ascii="Times New Roman" w:eastAsia="Times New Roman" w:hAnsi="Times New Roman" w:cs="Times New Roman"/>
          <w:sz w:val="24"/>
          <w:szCs w:val="24"/>
          <w:lang w:eastAsia="en-GB"/>
        </w:rPr>
        <w:t>d physically.</w:t>
      </w:r>
      <w:r w:rsidR="00C378AE" w:rsidRPr="002B614C">
        <w:rPr>
          <w:rFonts w:ascii="Times New Roman" w:hAnsi="Times New Roman" w:cs="Times New Roman"/>
          <w:sz w:val="24"/>
          <w:szCs w:val="24"/>
        </w:rPr>
        <w:t xml:space="preserve"> </w:t>
      </w:r>
      <w:r w:rsidR="00C378AE" w:rsidRPr="002B614C">
        <w:rPr>
          <w:rFonts w:ascii="Times New Roman" w:eastAsia="Times New Roman" w:hAnsi="Times New Roman" w:cs="Times New Roman"/>
          <w:sz w:val="24"/>
          <w:szCs w:val="24"/>
          <w:lang w:eastAsia="en-GB"/>
        </w:rPr>
        <w:t>https://www.google.com/search?q=reasons+for+an+abortion&amp;rlz=1C1CHBD_enKE831KE831&amp;oq=reasons+for+an+abortion&amp;aqs=chrome...69i57j0l6j69i60.11114j1j8&amp;sourceid=chrome&amp;ie=UTF-8#</w:t>
      </w:r>
    </w:p>
    <w:p w14:paraId="290F5F84" w14:textId="77777777" w:rsidR="006A240E" w:rsidRPr="002B614C" w:rsidRDefault="00ED2F1E" w:rsidP="002B614C">
      <w:pPr>
        <w:pStyle w:val="ListParagraph"/>
        <w:numPr>
          <w:ilvl w:val="0"/>
          <w:numId w:val="2"/>
        </w:numPr>
        <w:shd w:val="clear" w:color="auto" w:fill="FFFFFF"/>
        <w:spacing w:after="75" w:line="480" w:lineRule="auto"/>
        <w:rPr>
          <w:rFonts w:ascii="Times New Roman" w:eastAsia="Times New Roman" w:hAnsi="Times New Roman" w:cs="Times New Roman"/>
          <w:sz w:val="24"/>
          <w:szCs w:val="24"/>
          <w:lang w:eastAsia="en-GB"/>
        </w:rPr>
      </w:pPr>
      <w:r w:rsidRPr="002B614C">
        <w:rPr>
          <w:rFonts w:ascii="Times New Roman" w:eastAsia="Times New Roman" w:hAnsi="Times New Roman" w:cs="Times New Roman"/>
          <w:sz w:val="24"/>
          <w:szCs w:val="24"/>
          <w:lang w:eastAsia="en-GB"/>
        </w:rPr>
        <w:t>In case an abortion is a result of a crime such as rape, incest, or child abuse.</w:t>
      </w:r>
      <w:r w:rsidR="00C378AE" w:rsidRPr="002B614C">
        <w:rPr>
          <w:rFonts w:ascii="Times New Roman" w:hAnsi="Times New Roman" w:cs="Times New Roman"/>
          <w:sz w:val="24"/>
          <w:szCs w:val="24"/>
        </w:rPr>
        <w:t xml:space="preserve"> </w:t>
      </w:r>
      <w:r w:rsidR="00C378AE" w:rsidRPr="002B614C">
        <w:rPr>
          <w:rFonts w:ascii="Times New Roman" w:eastAsia="Times New Roman" w:hAnsi="Times New Roman" w:cs="Times New Roman"/>
          <w:sz w:val="24"/>
          <w:szCs w:val="24"/>
          <w:lang w:eastAsia="en-GB"/>
        </w:rPr>
        <w:t>https://www.google.com/search?q=reasons+for+an+abortion&amp;rlz=1C1CHBD_enKE831KE831&amp;oq=reasons+for+an+abortion&amp;aqs=chrome...69i57j0l6j69i60.11114j1j8&amp;sourceid=chrome&amp;ie=UTF-8#</w:t>
      </w:r>
    </w:p>
    <w:p w14:paraId="4DD007F2" w14:textId="77777777" w:rsidR="00554F77" w:rsidRPr="002B614C" w:rsidRDefault="00ED2F1E" w:rsidP="002B614C">
      <w:pPr>
        <w:pStyle w:val="ListParagraph"/>
        <w:numPr>
          <w:ilvl w:val="0"/>
          <w:numId w:val="2"/>
        </w:numPr>
        <w:shd w:val="clear" w:color="auto" w:fill="FFFFFF"/>
        <w:spacing w:after="75" w:line="480" w:lineRule="auto"/>
        <w:rPr>
          <w:rFonts w:ascii="Times New Roman" w:eastAsia="Times New Roman" w:hAnsi="Times New Roman" w:cs="Times New Roman"/>
          <w:sz w:val="24"/>
          <w:szCs w:val="24"/>
          <w:lang w:eastAsia="en-GB"/>
        </w:rPr>
      </w:pPr>
      <w:r w:rsidRPr="002B614C">
        <w:rPr>
          <w:rFonts w:ascii="Times New Roman" w:eastAsia="Times New Roman" w:hAnsi="Times New Roman" w:cs="Times New Roman"/>
          <w:sz w:val="24"/>
          <w:szCs w:val="24"/>
          <w:lang w:eastAsia="en-GB"/>
        </w:rPr>
        <w:t>Situations where a child would have unacceptable life qualities such as severe physical handicap, genetic problems, and severe mental defects.</w:t>
      </w:r>
      <w:r w:rsidR="00C378AE" w:rsidRPr="002B614C">
        <w:rPr>
          <w:rFonts w:ascii="Times New Roman" w:hAnsi="Times New Roman" w:cs="Times New Roman"/>
          <w:sz w:val="24"/>
          <w:szCs w:val="24"/>
        </w:rPr>
        <w:t xml:space="preserve"> </w:t>
      </w:r>
      <w:r w:rsidR="00C378AE" w:rsidRPr="002B614C">
        <w:rPr>
          <w:rFonts w:ascii="Times New Roman" w:eastAsia="Times New Roman" w:hAnsi="Times New Roman" w:cs="Times New Roman"/>
          <w:sz w:val="24"/>
          <w:szCs w:val="24"/>
          <w:lang w:eastAsia="en-GB"/>
        </w:rPr>
        <w:t>https://www.google.com/search?q=reasons+for+an+abortion&amp;rlz=1C1CHBD_enKE831KE831&amp;oq=reasons+for+an+abortion&amp;aqs=chrome...69i57j0l6j69i60.11114j1j8&amp;sourceid=chrome&amp;ie=UTF-8#</w:t>
      </w:r>
    </w:p>
    <w:p w14:paraId="40CDA335" w14:textId="77777777" w:rsidR="00554F77" w:rsidRPr="002B614C" w:rsidRDefault="00ED2F1E" w:rsidP="002B614C">
      <w:pPr>
        <w:pStyle w:val="ListParagraph"/>
        <w:numPr>
          <w:ilvl w:val="0"/>
          <w:numId w:val="2"/>
        </w:numPr>
        <w:shd w:val="clear" w:color="auto" w:fill="FFFFFF"/>
        <w:spacing w:after="75" w:line="480" w:lineRule="auto"/>
        <w:rPr>
          <w:rFonts w:ascii="Times New Roman" w:eastAsia="Times New Roman" w:hAnsi="Times New Roman" w:cs="Times New Roman"/>
          <w:sz w:val="24"/>
          <w:szCs w:val="24"/>
          <w:lang w:eastAsia="en-GB"/>
        </w:rPr>
      </w:pPr>
      <w:r w:rsidRPr="002B614C">
        <w:rPr>
          <w:rFonts w:ascii="Times New Roman" w:eastAsia="Times New Roman" w:hAnsi="Times New Roman" w:cs="Times New Roman"/>
          <w:sz w:val="24"/>
          <w:szCs w:val="24"/>
          <w:lang w:eastAsia="en-GB"/>
        </w:rPr>
        <w:t>There are social reasons which include; the inability of a mother to cope with a child, mother being too young to deal with the child, and very high poverty rates.</w:t>
      </w:r>
      <w:r w:rsidR="00C378AE" w:rsidRPr="002B614C">
        <w:rPr>
          <w:rFonts w:ascii="Times New Roman" w:hAnsi="Times New Roman" w:cs="Times New Roman"/>
          <w:sz w:val="24"/>
          <w:szCs w:val="24"/>
        </w:rPr>
        <w:t xml:space="preserve"> </w:t>
      </w:r>
      <w:r w:rsidR="00C378AE" w:rsidRPr="002B614C">
        <w:rPr>
          <w:rFonts w:ascii="Times New Roman" w:eastAsia="Times New Roman" w:hAnsi="Times New Roman" w:cs="Times New Roman"/>
          <w:sz w:val="24"/>
          <w:szCs w:val="24"/>
          <w:lang w:eastAsia="en-GB"/>
        </w:rPr>
        <w:t>https://www.google.com/search?rlz=1C1CHBD_enKE831KE831&amp;sxsrf=ACYBGNTl7NyZtJFKTMdNjSzbr6VCtaLqfw:1583072369904&amp;q=related:www.bbc.com/ethics/abortion/legal/when_1.shtml+reasons+for+an+abortion&amp;tbo=1&amp;sa=X&amp;ved=2ahUKEwiJ4IuSvPnnAhUCA2MBHZXxDjUQHzAHegQIBxAH&amp;biw=718&amp;bih=628#</w:t>
      </w:r>
    </w:p>
    <w:p w14:paraId="2BFB0F5B" w14:textId="77777777" w:rsidR="00554F77" w:rsidRPr="002B614C" w:rsidRDefault="00ED2F1E" w:rsidP="002B614C">
      <w:pPr>
        <w:pStyle w:val="ListParagraph"/>
        <w:numPr>
          <w:ilvl w:val="0"/>
          <w:numId w:val="2"/>
        </w:numPr>
        <w:shd w:val="clear" w:color="auto" w:fill="FFFFFF"/>
        <w:spacing w:after="75" w:line="480" w:lineRule="auto"/>
        <w:rPr>
          <w:rFonts w:ascii="Times New Roman" w:eastAsia="Times New Roman" w:hAnsi="Times New Roman" w:cs="Times New Roman"/>
          <w:sz w:val="24"/>
          <w:szCs w:val="24"/>
          <w:lang w:eastAsia="en-GB"/>
        </w:rPr>
      </w:pPr>
      <w:r w:rsidRPr="002B614C">
        <w:rPr>
          <w:rFonts w:ascii="Times New Roman" w:eastAsia="Times New Roman" w:hAnsi="Times New Roman" w:cs="Times New Roman"/>
          <w:sz w:val="24"/>
          <w:szCs w:val="24"/>
          <w:lang w:eastAsia="en-GB"/>
        </w:rPr>
        <w:t>Government policies such as; regulation of population size, control of groups within a population, and improvement of the community.</w:t>
      </w:r>
      <w:r w:rsidR="00C378AE" w:rsidRPr="002B614C">
        <w:rPr>
          <w:rFonts w:ascii="Times New Roman" w:hAnsi="Times New Roman" w:cs="Times New Roman"/>
          <w:sz w:val="24"/>
          <w:szCs w:val="24"/>
        </w:rPr>
        <w:t xml:space="preserve"> </w:t>
      </w:r>
      <w:r w:rsidR="00C378AE" w:rsidRPr="002B614C">
        <w:rPr>
          <w:rFonts w:ascii="Times New Roman" w:eastAsia="Times New Roman" w:hAnsi="Times New Roman" w:cs="Times New Roman"/>
          <w:sz w:val="24"/>
          <w:szCs w:val="24"/>
          <w:lang w:eastAsia="en-GB"/>
        </w:rPr>
        <w:lastRenderedPageBreak/>
        <w:t>https://www.google.com/search?rlz=1C1CHBD_enKE831KE831&amp;sxsrf=ACYBGNTl7NyZtJFKTMdNjSzbr6VCtaLqfw:1583072369904&amp;q=related:www.bbc.com/ethics/abortion/legal/when_1.shtml+reasons+for+an+abortion&amp;tbo=1&amp;sa=X&amp;ved=2ahUKEwiJ4IuSvPnnAhUCA2MBHZXxDjUQHzAHegQIBxAH&amp;biw=718&amp;bih=628#</w:t>
      </w:r>
    </w:p>
    <w:p w14:paraId="5988ED80" w14:textId="77777777" w:rsidR="00554F77" w:rsidRPr="002B614C" w:rsidRDefault="00ED2F1E" w:rsidP="002B614C">
      <w:pPr>
        <w:pStyle w:val="ListParagraph"/>
        <w:numPr>
          <w:ilvl w:val="0"/>
          <w:numId w:val="2"/>
        </w:numPr>
        <w:shd w:val="clear" w:color="auto" w:fill="FFFFFF"/>
        <w:spacing w:after="75" w:line="480" w:lineRule="auto"/>
        <w:rPr>
          <w:rFonts w:ascii="Times New Roman" w:eastAsia="Times New Roman" w:hAnsi="Times New Roman" w:cs="Times New Roman"/>
          <w:sz w:val="24"/>
          <w:szCs w:val="24"/>
          <w:lang w:eastAsia="en-GB"/>
        </w:rPr>
      </w:pPr>
      <w:r w:rsidRPr="002B614C">
        <w:rPr>
          <w:rFonts w:ascii="Times New Roman" w:eastAsia="Times New Roman" w:hAnsi="Times New Roman" w:cs="Times New Roman"/>
          <w:sz w:val="24"/>
          <w:szCs w:val="24"/>
          <w:lang w:eastAsia="en-GB"/>
        </w:rPr>
        <w:t>Personal reasons that an individual has as to why she can’t carry the pregnancy.</w:t>
      </w:r>
      <w:r w:rsidR="004D0B7D" w:rsidRPr="002B614C">
        <w:rPr>
          <w:rFonts w:ascii="Times New Roman" w:hAnsi="Times New Roman" w:cs="Times New Roman"/>
          <w:sz w:val="24"/>
          <w:szCs w:val="24"/>
        </w:rPr>
        <w:t xml:space="preserve"> </w:t>
      </w:r>
      <w:r w:rsidR="004D0B7D" w:rsidRPr="002B614C">
        <w:rPr>
          <w:rFonts w:ascii="Times New Roman" w:eastAsia="Times New Roman" w:hAnsi="Times New Roman" w:cs="Times New Roman"/>
          <w:sz w:val="24"/>
          <w:szCs w:val="24"/>
          <w:lang w:eastAsia="en-GB"/>
        </w:rPr>
        <w:t>https://www.google.com/search?rlz=1C1CHBD_enKE831KE831&amp;sxsrf=ACYBGNQRfOVMjYNT6_UWPC49varfDJH50Q%3A1583072906981&amp;ei=isZbXsXEO5qIjLsP_c2p-Ag&amp;q=reasons+for+abortion&amp;oq=reasons+for+abortion&amp;gs_l=psy-ab.1.0.35i39j0i7i30l2j0l7.24635.27637..33952...0.0..1.803.3867.2-7j2j2j0j1......0....1..gws-wiz.......35i304i39.HwOcbfrZmNM#</w:t>
      </w:r>
    </w:p>
    <w:p w14:paraId="750C205D" w14:textId="77777777" w:rsidR="00554F77" w:rsidRPr="002B614C" w:rsidRDefault="00ED2F1E" w:rsidP="002B614C">
      <w:pPr>
        <w:pStyle w:val="ListParagraph"/>
        <w:numPr>
          <w:ilvl w:val="0"/>
          <w:numId w:val="2"/>
        </w:numPr>
        <w:shd w:val="clear" w:color="auto" w:fill="FFFFFF"/>
        <w:spacing w:after="75" w:line="48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en-GB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2B614C">
        <w:rPr>
          <w:rFonts w:ascii="Times New Roman" w:eastAsia="Times New Roman" w:hAnsi="Times New Roman" w:cs="Times New Roman"/>
          <w:bCs/>
          <w:sz w:val="24"/>
          <w:szCs w:val="24"/>
          <w:lang w:eastAsia="en-GB"/>
        </w:rPr>
        <w:t>Abortion as a substitute for contraception.</w:t>
      </w:r>
      <w:r w:rsidRPr="002B614C">
        <w:rPr>
          <w:rFonts w:ascii="Times New Roman" w:hAnsi="Times New Roman" w:cs="Times New Roman"/>
          <w:sz w:val="24"/>
          <w:szCs w:val="24"/>
        </w:rPr>
        <w:t xml:space="preserve"> </w:t>
      </w:r>
      <w:hyperlink r:id="rId7" w:history="1">
        <w:r w:rsidRPr="002B614C">
          <w:rPr>
            <w:rStyle w:val="Hyperlink"/>
            <w:rFonts w:ascii="Times New Roman" w:eastAsia="Times New Roman" w:hAnsi="Times New Roman" w:cs="Times New Roman"/>
            <w:bCs/>
            <w:color w:val="000000" w:themeColor="text1"/>
            <w:sz w:val="24"/>
            <w:szCs w:val="24"/>
            <w:u w:val="none"/>
            <w:lang w:eastAsia="en-GB"/>
            <w14:shadow w14:blurRad="38100" w14:dist="19050" w14:dir="2700000" w14:sx="100000" w14:sy="100000" w14:kx="0" w14:ky="0" w14:algn="tl">
              <w14:schemeClr w14:val="dk1">
                <w14:alpha w14:val="60000"/>
              </w14:schemeClr>
            </w14:shadow>
            <w14:textOutline w14:w="0" w14:cap="flat" w14:cmpd="sng" w14:algn="ctr">
              <w14:noFill/>
              <w14:prstDash w14:val="solid"/>
              <w14:round/>
            </w14:textOutline>
          </w:rPr>
          <w:t>https://www.google.com/search?rlz=1C1CHBD_enKE831KE831&amp;sxsrf=ACYBGNQRfOVMjYNT6_UWPC49varfDJH50Q%3A1583072906981&amp;ei=isZbXsXEO5qIjLsP_c2p-Ag&amp;q=reasons+for+abortion&amp;oq=reasons+for+abortion&amp;gs_l=psy-ab.1.0.35i39j0i7i30l2j0l7.24635.27637..33952...0.0..1.803.3867.2-7j2j2j0j1......0....1..gws-wiz.......35i304i39.HwOcbfrZmNM#</w:t>
        </w:r>
      </w:hyperlink>
    </w:p>
    <w:p w14:paraId="6D4279F5" w14:textId="77777777" w:rsidR="004D0B7D" w:rsidRPr="002B614C" w:rsidRDefault="00ED2F1E" w:rsidP="002B614C">
      <w:pPr>
        <w:pStyle w:val="NormalWeb"/>
        <w:numPr>
          <w:ilvl w:val="0"/>
          <w:numId w:val="2"/>
        </w:numPr>
        <w:shd w:val="clear" w:color="auto" w:fill="FFFFFF"/>
        <w:spacing w:before="0" w:beforeAutospacing="0" w:after="150" w:afterAutospacing="0" w:line="480" w:lineRule="auto"/>
      </w:pPr>
      <w:r w:rsidRPr="002B614C">
        <w:t>Human agents possess a wil</w:t>
      </w:r>
      <w:r w:rsidR="002F01A3" w:rsidRPr="002B614C">
        <w:t>l capable of free choice. https://www.google.com/search?q=friedrich+nietzsche+on+morality&amp;rlz=1C1CHBD_enKE831KE831&amp;oq=friedrich+nietzsone&amp;aqs=chrome.4.69i57j0l7.16037j0j9&amp;sourceid=chrome&amp;ie=UTF-8#</w:t>
      </w:r>
    </w:p>
    <w:p w14:paraId="2A4D94AE" w14:textId="77777777" w:rsidR="004D0B7D" w:rsidRPr="002B614C" w:rsidRDefault="00ED2F1E" w:rsidP="002B614C">
      <w:pPr>
        <w:pStyle w:val="NormalWeb"/>
        <w:numPr>
          <w:ilvl w:val="0"/>
          <w:numId w:val="2"/>
        </w:numPr>
        <w:shd w:val="clear" w:color="auto" w:fill="FFFFFF"/>
        <w:spacing w:before="0" w:beforeAutospacing="0" w:after="150" w:afterAutospacing="0" w:line="480" w:lineRule="auto"/>
      </w:pPr>
      <w:r w:rsidRPr="002B614C">
        <w:t>The self is suffi</w:t>
      </w:r>
      <w:r w:rsidR="002F01A3" w:rsidRPr="002B614C">
        <w:t xml:space="preserve">ciently transparent that agents’ </w:t>
      </w:r>
      <w:r w:rsidRPr="002B614C">
        <w:t>actions can be distinguished based on their respective motives</w:t>
      </w:r>
      <w:r w:rsidR="002F01A3" w:rsidRPr="002B614C">
        <w:t>https://www.google.com/search?q=friedrich+nietzsche+on+morality&amp;rlz=1C</w:t>
      </w:r>
      <w:r w:rsidR="002F01A3" w:rsidRPr="002B614C">
        <w:lastRenderedPageBreak/>
        <w:t>1CHBD_enKE831KE831&amp;oq=friedrich+nietzsone&amp;aqs=chrome.4.69i57j0l7.16037j0j9&amp;sourceid=chrome&amp;ie=UTF-8#.</w:t>
      </w:r>
      <w:r w:rsidRPr="002B614C">
        <w:t xml:space="preserve"> </w:t>
      </w:r>
    </w:p>
    <w:p w14:paraId="7D4DA79B" w14:textId="77777777" w:rsidR="00D169C1" w:rsidRPr="002B614C" w:rsidRDefault="00ED2F1E" w:rsidP="002B614C">
      <w:pPr>
        <w:pStyle w:val="NormalWeb"/>
        <w:numPr>
          <w:ilvl w:val="0"/>
          <w:numId w:val="2"/>
        </w:numPr>
        <w:shd w:val="clear" w:color="auto" w:fill="FFFFFF"/>
        <w:spacing w:before="0" w:beforeAutospacing="0" w:after="150" w:afterAutospacing="0" w:line="480" w:lineRule="auto"/>
      </w:pPr>
      <w:r w:rsidRPr="002B614C">
        <w:t>Human agents are sufficiently similar that one moral code is appropriate f</w:t>
      </w:r>
      <w:r w:rsidR="002F01A3" w:rsidRPr="002B614C">
        <w:t xml:space="preserve">or the interests of all. </w:t>
      </w:r>
      <w:hyperlink r:id="rId8" w:history="1">
        <w:r w:rsidR="002F01A3" w:rsidRPr="002B614C">
          <w:rPr>
            <w:rStyle w:val="Hyperlink"/>
            <w:color w:val="auto"/>
          </w:rPr>
          <w:t>https://www.google.com/search?q=friedrich+nietzsche+on+morality&amp;rlz=1C1CHBD_enKE831KE831&amp;oq=friedrich+nietzsone&amp;aqs=chrome.4.69i57j0l7.16037j0j9&amp;sourceid=chrome&amp;ie=UTF-8#</w:t>
        </w:r>
      </w:hyperlink>
    </w:p>
    <w:p w14:paraId="2723E1B1" w14:textId="77777777" w:rsidR="002F01A3" w:rsidRPr="002B614C" w:rsidRDefault="002F01A3" w:rsidP="002B614C">
      <w:pPr>
        <w:pStyle w:val="NormalWeb"/>
        <w:shd w:val="clear" w:color="auto" w:fill="FFFFFF"/>
        <w:spacing w:before="0" w:beforeAutospacing="0" w:after="150" w:afterAutospacing="0" w:line="480" w:lineRule="auto"/>
        <w:ind w:left="720"/>
        <w:jc w:val="center"/>
      </w:pPr>
    </w:p>
    <w:p w14:paraId="26960ADC" w14:textId="77777777" w:rsidR="00A60DAE" w:rsidRPr="002B614C" w:rsidRDefault="00A60DAE" w:rsidP="002B614C">
      <w:pPr>
        <w:pStyle w:val="NormalWeb"/>
        <w:shd w:val="clear" w:color="auto" w:fill="FFFFFF"/>
        <w:spacing w:before="0" w:beforeAutospacing="0" w:after="150" w:afterAutospacing="0" w:line="480" w:lineRule="auto"/>
        <w:ind w:left="720"/>
        <w:jc w:val="center"/>
      </w:pPr>
    </w:p>
    <w:p w14:paraId="7BA61277" w14:textId="77777777" w:rsidR="00E52599" w:rsidRPr="002B614C" w:rsidRDefault="00E52599" w:rsidP="002B614C">
      <w:pPr>
        <w:pStyle w:val="NormalWeb"/>
        <w:shd w:val="clear" w:color="auto" w:fill="FFFFFF"/>
        <w:spacing w:before="0" w:beforeAutospacing="0" w:after="150" w:afterAutospacing="0" w:line="480" w:lineRule="auto"/>
        <w:ind w:left="720"/>
        <w:jc w:val="center"/>
      </w:pPr>
    </w:p>
    <w:p w14:paraId="24781B49" w14:textId="77777777" w:rsidR="00E52599" w:rsidRPr="002B614C" w:rsidRDefault="00E52599" w:rsidP="002B614C">
      <w:pPr>
        <w:pStyle w:val="NormalWeb"/>
        <w:shd w:val="clear" w:color="auto" w:fill="FFFFFF"/>
        <w:spacing w:before="0" w:beforeAutospacing="0" w:after="150" w:afterAutospacing="0" w:line="480" w:lineRule="auto"/>
        <w:ind w:left="720"/>
        <w:jc w:val="center"/>
      </w:pPr>
    </w:p>
    <w:p w14:paraId="69A481E2" w14:textId="77777777" w:rsidR="00E52599" w:rsidRPr="002B614C" w:rsidRDefault="00E52599" w:rsidP="002B614C">
      <w:pPr>
        <w:pStyle w:val="NormalWeb"/>
        <w:shd w:val="clear" w:color="auto" w:fill="FFFFFF"/>
        <w:spacing w:before="0" w:beforeAutospacing="0" w:after="150" w:afterAutospacing="0" w:line="480" w:lineRule="auto"/>
        <w:ind w:left="720"/>
        <w:jc w:val="center"/>
      </w:pPr>
    </w:p>
    <w:p w14:paraId="652B5F4E" w14:textId="2EBB7C83" w:rsidR="002F01A3" w:rsidRPr="002B614C" w:rsidRDefault="00ED2F1E" w:rsidP="002B614C">
      <w:pPr>
        <w:pStyle w:val="NormalWeb"/>
        <w:shd w:val="clear" w:color="auto" w:fill="FFFFFF"/>
        <w:spacing w:before="0" w:beforeAutospacing="0" w:after="150" w:afterAutospacing="0" w:line="480" w:lineRule="auto"/>
        <w:ind w:left="720"/>
        <w:jc w:val="center"/>
      </w:pPr>
      <w:r w:rsidRPr="002B614C">
        <w:t>The cons of abortion</w:t>
      </w:r>
    </w:p>
    <w:p w14:paraId="4BF414D1" w14:textId="77777777" w:rsidR="00A60DAE" w:rsidRPr="002B614C" w:rsidRDefault="00ED2F1E" w:rsidP="002B614C">
      <w:pPr>
        <w:pStyle w:val="NormalWeb"/>
        <w:shd w:val="clear" w:color="auto" w:fill="FFFFFF"/>
        <w:spacing w:before="0" w:beforeAutospacing="0" w:after="150" w:afterAutospacing="0" w:line="480" w:lineRule="auto"/>
        <w:ind w:left="720"/>
      </w:pPr>
      <w:r w:rsidRPr="002B614C">
        <w:t xml:space="preserve">The following are reasons against conducting an abortion.                          </w:t>
      </w:r>
    </w:p>
    <w:p w14:paraId="6DCF7BD3" w14:textId="77777777" w:rsidR="00A60DAE" w:rsidRPr="002B614C" w:rsidRDefault="00ED2F1E" w:rsidP="002B614C">
      <w:pPr>
        <w:pStyle w:val="NormalWeb"/>
        <w:numPr>
          <w:ilvl w:val="0"/>
          <w:numId w:val="3"/>
        </w:numPr>
        <w:shd w:val="clear" w:color="auto" w:fill="FFFFFF"/>
        <w:spacing w:before="0" w:beforeAutospacing="0" w:after="150" w:afterAutospacing="0" w:line="480" w:lineRule="auto"/>
      </w:pPr>
      <w:r w:rsidRPr="002B614C">
        <w:rPr>
          <w:bCs/>
        </w:rPr>
        <w:t>Abortion does not free women.</w:t>
      </w:r>
      <w:r w:rsidRPr="002B614C">
        <w:t xml:space="preserve"> </w:t>
      </w:r>
      <w:r w:rsidRPr="002B614C">
        <w:rPr>
          <w:bCs/>
        </w:rPr>
        <w:t>https://www.google.com/search?q=reasons+against+an+abortion&amp;rlz=1C1CHBD_enKE831KE831&amp;oq=reasons+against+an+abortion&amp;aqs=chrome..69i57.10736j0j9&amp;sourceid=chrome&amp;ie=UTF-8#</w:t>
      </w:r>
    </w:p>
    <w:p w14:paraId="4BCE4F0E" w14:textId="77777777" w:rsidR="00A60DAE" w:rsidRPr="002B614C" w:rsidRDefault="00ED2F1E" w:rsidP="002B614C">
      <w:pPr>
        <w:pStyle w:val="NormalWeb"/>
        <w:numPr>
          <w:ilvl w:val="0"/>
          <w:numId w:val="3"/>
        </w:numPr>
        <w:shd w:val="clear" w:color="auto" w:fill="FFFFFF"/>
        <w:spacing w:before="0" w:beforeAutospacing="0" w:after="150" w:afterAutospacing="0" w:line="480" w:lineRule="auto"/>
        <w:rPr>
          <w:bCs/>
        </w:rPr>
      </w:pPr>
      <w:r w:rsidRPr="002B614C">
        <w:rPr>
          <w:bCs/>
        </w:rPr>
        <w:t>Abortion sidesteps the oppression of women.</w:t>
      </w:r>
      <w:r w:rsidRPr="002B614C">
        <w:t xml:space="preserve"> </w:t>
      </w:r>
      <w:r w:rsidRPr="002B614C">
        <w:rPr>
          <w:bCs/>
        </w:rPr>
        <w:t>https://www.google.com/search?q=reasons+against+an+abortion&amp;rlz=1C1CHBD_enKE831KE831&amp;oq=reasons+against+an+abortion&amp;aqs=chrome..69i57.10736j0j9&amp;sourceid=chrome&amp;ie=UTF-8#</w:t>
      </w:r>
    </w:p>
    <w:p w14:paraId="44BB9A3C" w14:textId="77777777" w:rsidR="002F01A3" w:rsidRPr="002B614C" w:rsidRDefault="00ED2F1E" w:rsidP="002B614C">
      <w:pPr>
        <w:pStyle w:val="NormalWeb"/>
        <w:numPr>
          <w:ilvl w:val="0"/>
          <w:numId w:val="3"/>
        </w:numPr>
        <w:shd w:val="clear" w:color="auto" w:fill="FFFFFF"/>
        <w:spacing w:before="0" w:beforeAutospacing="0" w:after="150" w:afterAutospacing="0" w:line="480" w:lineRule="auto"/>
      </w:pPr>
      <w:r w:rsidRPr="002B614C">
        <w:rPr>
          <w:bCs/>
        </w:rPr>
        <w:lastRenderedPageBreak/>
        <w:t xml:space="preserve">Abortion damages women. </w:t>
      </w:r>
      <w:r w:rsidR="00A60DAE" w:rsidRPr="002B614C">
        <w:rPr>
          <w:bCs/>
        </w:rPr>
        <w:t>https://www.google.com/search?q=reasons+against+an+abortion&amp;rlz=1C1CHBD_enKE831KE831&amp;oq=reasons+against+an+abortion&amp;aqs=chrome..69i57.10736j0j9&amp;sourceid=chrome&amp;ie=UTF-8#</w:t>
      </w:r>
    </w:p>
    <w:p w14:paraId="6C18DAF1" w14:textId="77777777" w:rsidR="002F01A3" w:rsidRPr="002B614C" w:rsidRDefault="00ED2F1E" w:rsidP="002B614C">
      <w:pPr>
        <w:pStyle w:val="Heading2"/>
        <w:numPr>
          <w:ilvl w:val="0"/>
          <w:numId w:val="3"/>
        </w:numPr>
        <w:pBdr>
          <w:top w:val="dotted" w:sz="6" w:space="11" w:color="C1C1C1"/>
        </w:pBdr>
        <w:shd w:val="clear" w:color="auto" w:fill="FFFFFF"/>
        <w:spacing w:before="150" w:after="225" w:line="480" w:lineRule="auto"/>
        <w:rPr>
          <w:rFonts w:ascii="Times New Roman" w:eastAsia="Times New Roman" w:hAnsi="Times New Roman" w:cs="Times New Roman"/>
          <w:bCs/>
          <w:color w:val="auto"/>
          <w:sz w:val="24"/>
          <w:szCs w:val="24"/>
          <w:lang w:eastAsia="en-GB"/>
        </w:rPr>
      </w:pPr>
      <w:r w:rsidRPr="002B614C">
        <w:rPr>
          <w:rFonts w:ascii="Times New Roman" w:eastAsia="Times New Roman" w:hAnsi="Times New Roman" w:cs="Times New Roman"/>
          <w:bCs/>
          <w:color w:val="auto"/>
          <w:sz w:val="24"/>
          <w:szCs w:val="24"/>
          <w:lang w:eastAsia="en-GB"/>
        </w:rPr>
        <w:t>Abortion violates feminist principles</w:t>
      </w:r>
      <w:r w:rsidR="00A60DAE" w:rsidRPr="002B614C">
        <w:rPr>
          <w:rFonts w:ascii="Times New Roman" w:eastAsia="Times New Roman" w:hAnsi="Times New Roman" w:cs="Times New Roman"/>
          <w:bCs/>
          <w:color w:val="auto"/>
          <w:sz w:val="24"/>
          <w:szCs w:val="24"/>
          <w:lang w:eastAsia="en-GB"/>
        </w:rPr>
        <w:t>https://www.google.com/search?q=reasons+against+an+abortion&amp;rlz=1C1CHBD_enKE831KE831&amp;oq=reasons+against+an+abortion&amp;aqs=chrome..69i57.10736j0j9&amp;sourceid=chrome&amp;ie=UTF-8#</w:t>
      </w:r>
    </w:p>
    <w:p w14:paraId="10944604" w14:textId="77777777" w:rsidR="002F01A3" w:rsidRPr="002B614C" w:rsidRDefault="00ED2F1E" w:rsidP="002B614C">
      <w:pPr>
        <w:pStyle w:val="ListParagraph"/>
        <w:numPr>
          <w:ilvl w:val="0"/>
          <w:numId w:val="3"/>
        </w:numPr>
        <w:shd w:val="clear" w:color="auto" w:fill="FFFFFF"/>
        <w:spacing w:after="150" w:line="480" w:lineRule="auto"/>
        <w:outlineLvl w:val="2"/>
        <w:rPr>
          <w:rFonts w:ascii="Times New Roman" w:eastAsia="Times New Roman" w:hAnsi="Times New Roman" w:cs="Times New Roman"/>
          <w:bCs/>
          <w:sz w:val="24"/>
          <w:szCs w:val="24"/>
          <w:lang w:eastAsia="en-GB"/>
        </w:rPr>
      </w:pPr>
      <w:r w:rsidRPr="002B614C">
        <w:rPr>
          <w:rFonts w:ascii="Times New Roman" w:eastAsia="Times New Roman" w:hAnsi="Times New Roman" w:cs="Times New Roman"/>
          <w:bCs/>
          <w:sz w:val="24"/>
          <w:szCs w:val="24"/>
          <w:lang w:eastAsia="en-GB"/>
        </w:rPr>
        <w:t>Abortion is a male plot</w:t>
      </w:r>
      <w:r w:rsidR="00A60DAE" w:rsidRPr="002B614C">
        <w:rPr>
          <w:rFonts w:ascii="Times New Roman" w:eastAsia="Times New Roman" w:hAnsi="Times New Roman" w:cs="Times New Roman"/>
          <w:bCs/>
          <w:sz w:val="24"/>
          <w:szCs w:val="24"/>
          <w:lang w:eastAsia="en-GB"/>
        </w:rPr>
        <w:t>.</w:t>
      </w:r>
      <w:r w:rsidR="00A60DAE" w:rsidRPr="002B614C">
        <w:rPr>
          <w:rFonts w:ascii="Times New Roman" w:hAnsi="Times New Roman" w:cs="Times New Roman"/>
          <w:sz w:val="24"/>
          <w:szCs w:val="24"/>
        </w:rPr>
        <w:t xml:space="preserve"> </w:t>
      </w:r>
      <w:r w:rsidR="00A60DAE" w:rsidRPr="002B614C">
        <w:rPr>
          <w:rFonts w:ascii="Times New Roman" w:eastAsia="Times New Roman" w:hAnsi="Times New Roman" w:cs="Times New Roman"/>
          <w:bCs/>
          <w:sz w:val="24"/>
          <w:szCs w:val="24"/>
          <w:lang w:eastAsia="en-GB"/>
        </w:rPr>
        <w:t>https://www.google.com/search?q=reasons+against+an+abortion&amp;rlz=1C1CHBD_enKE831KE831&amp;oq=reasons+against+an+abortion&amp;aqs=chrome..69i57.10736j0j9&amp;sourceid=chrome&amp;ie=UTF-8#</w:t>
      </w:r>
    </w:p>
    <w:p w14:paraId="234EC1AD" w14:textId="77777777" w:rsidR="002F01A3" w:rsidRPr="002B614C" w:rsidRDefault="002F01A3" w:rsidP="002B614C">
      <w:pPr>
        <w:shd w:val="clear" w:color="auto" w:fill="FFFFFF"/>
        <w:spacing w:after="150" w:line="480" w:lineRule="auto"/>
        <w:outlineLvl w:val="2"/>
        <w:rPr>
          <w:rFonts w:ascii="Times New Roman" w:eastAsia="Times New Roman" w:hAnsi="Times New Roman" w:cs="Times New Roman"/>
          <w:bCs/>
          <w:sz w:val="24"/>
          <w:szCs w:val="24"/>
          <w:lang w:eastAsia="en-GB"/>
        </w:rPr>
      </w:pPr>
    </w:p>
    <w:p w14:paraId="7E6C0D62" w14:textId="0C109C34" w:rsidR="002B614C" w:rsidRPr="002B614C" w:rsidRDefault="00ED2F1E" w:rsidP="002B614C">
      <w:pPr>
        <w:pStyle w:val="ListParagraph"/>
        <w:numPr>
          <w:ilvl w:val="0"/>
          <w:numId w:val="3"/>
        </w:numPr>
        <w:shd w:val="clear" w:color="auto" w:fill="FFFFFF"/>
        <w:spacing w:after="150" w:line="480" w:lineRule="auto"/>
        <w:outlineLvl w:val="2"/>
        <w:rPr>
          <w:rFonts w:ascii="Times New Roman" w:eastAsia="Times New Roman" w:hAnsi="Times New Roman" w:cs="Times New Roman"/>
          <w:bCs/>
          <w:sz w:val="24"/>
          <w:szCs w:val="24"/>
          <w:lang w:eastAsia="en-GB"/>
        </w:rPr>
      </w:pPr>
      <w:r w:rsidRPr="002B614C">
        <w:rPr>
          <w:rFonts w:ascii="Times New Roman" w:eastAsia="Times New Roman" w:hAnsi="Times New Roman" w:cs="Times New Roman"/>
          <w:bCs/>
          <w:sz w:val="24"/>
          <w:szCs w:val="24"/>
          <w:lang w:eastAsia="en-GB"/>
        </w:rPr>
        <w:t>We have a moral responsibility, and committing an abortion is against it.</w:t>
      </w:r>
      <w:r w:rsidRPr="002B614C">
        <w:rPr>
          <w:rFonts w:ascii="Times New Roman" w:hAnsi="Times New Roman" w:cs="Times New Roman"/>
          <w:sz w:val="24"/>
          <w:szCs w:val="24"/>
        </w:rPr>
        <w:t xml:space="preserve"> </w:t>
      </w:r>
      <w:r w:rsidR="002B614C" w:rsidRPr="002B614C">
        <w:rPr>
          <w:rFonts w:ascii="Times New Roman" w:hAnsi="Times New Roman" w:cs="Times New Roman"/>
          <w:sz w:val="24"/>
          <w:szCs w:val="24"/>
          <w:lang w:eastAsia="en-GB"/>
        </w:rPr>
        <w:t>https://scholar.google.com/scholar?q=6.+We+have+a+moral+responsibility%2C+and+committing+an+abortion+is+against+it&amp;hl=en&amp;as_sdt=0%2C5&amp;as_ylo=2012&amp;as_yhi=2020</w:t>
      </w:r>
    </w:p>
    <w:p w14:paraId="1DBEF2C9" w14:textId="0BF24D04" w:rsidR="002B614C" w:rsidRPr="002B614C" w:rsidRDefault="00ED2F1E" w:rsidP="002B614C">
      <w:pPr>
        <w:pStyle w:val="ListParagraph"/>
        <w:numPr>
          <w:ilvl w:val="0"/>
          <w:numId w:val="3"/>
        </w:numPr>
        <w:shd w:val="clear" w:color="auto" w:fill="FFFFFF"/>
        <w:spacing w:after="150" w:line="480" w:lineRule="auto"/>
        <w:outlineLvl w:val="2"/>
        <w:rPr>
          <w:rFonts w:ascii="Times New Roman" w:eastAsia="Times New Roman" w:hAnsi="Times New Roman" w:cs="Times New Roman"/>
          <w:bCs/>
          <w:sz w:val="24"/>
          <w:szCs w:val="24"/>
          <w:lang w:eastAsia="en-GB"/>
        </w:rPr>
      </w:pPr>
      <w:r w:rsidRPr="002B614C">
        <w:rPr>
          <w:rFonts w:ascii="Times New Roman" w:eastAsia="Times New Roman" w:hAnsi="Times New Roman" w:cs="Times New Roman"/>
          <w:bCs/>
          <w:sz w:val="24"/>
          <w:szCs w:val="24"/>
          <w:lang w:eastAsia="en-GB"/>
        </w:rPr>
        <w:t>Unjust las</w:t>
      </w:r>
      <w:r w:rsidR="002B614C" w:rsidRPr="002B614C">
        <w:rPr>
          <w:rFonts w:ascii="Times New Roman" w:eastAsia="Times New Roman" w:hAnsi="Times New Roman" w:cs="Times New Roman"/>
          <w:bCs/>
          <w:sz w:val="24"/>
          <w:szCs w:val="24"/>
          <w:lang w:eastAsia="en-GB"/>
        </w:rPr>
        <w:t>t</w:t>
      </w:r>
      <w:r w:rsidRPr="002B614C">
        <w:rPr>
          <w:rFonts w:ascii="Times New Roman" w:eastAsia="Times New Roman" w:hAnsi="Times New Roman" w:cs="Times New Roman"/>
          <w:bCs/>
          <w:sz w:val="24"/>
          <w:szCs w:val="24"/>
          <w:lang w:eastAsia="en-GB"/>
        </w:rPr>
        <w:t xml:space="preserve"> put in favor of abortion should be broken since that is wrong.</w:t>
      </w:r>
      <w:r w:rsidRPr="002B614C">
        <w:rPr>
          <w:rFonts w:ascii="Times New Roman" w:hAnsi="Times New Roman" w:cs="Times New Roman"/>
          <w:sz w:val="24"/>
          <w:szCs w:val="24"/>
        </w:rPr>
        <w:t xml:space="preserve"> </w:t>
      </w:r>
      <w:r w:rsidR="002B614C" w:rsidRPr="002B614C">
        <w:rPr>
          <w:rFonts w:ascii="Times New Roman" w:hAnsi="Times New Roman" w:cs="Times New Roman"/>
          <w:sz w:val="24"/>
          <w:szCs w:val="24"/>
          <w:lang w:eastAsia="en-GB"/>
        </w:rPr>
        <w:t>https://scholar.google.com/scholar?hl=en&amp;as_sdt=0%2C5&amp;as_ylo=2012&amp;as_yhi=2020&amp;q=1.%09Unjust+las+put+in+favor+of+abortion+should+be+broken+since+that+is+wrong.+&amp;btnG=#d=gs_cit&amp;u=%2Fscholar%3Fq%3Dinfo%3AIgyq9wCD_r0J%3Ascholar.google.com%2F%26output%3Dcite%26scirp%3D3%26hl%3Den</w:t>
      </w:r>
    </w:p>
    <w:p w14:paraId="1A1C6437" w14:textId="77777777" w:rsidR="00BD4988" w:rsidRPr="002B614C" w:rsidRDefault="00BD4988" w:rsidP="002B614C">
      <w:pPr>
        <w:pStyle w:val="ListParagraph"/>
        <w:spacing w:line="480" w:lineRule="auto"/>
        <w:rPr>
          <w:rFonts w:ascii="Times New Roman" w:eastAsia="Times New Roman" w:hAnsi="Times New Roman" w:cs="Times New Roman"/>
          <w:bCs/>
          <w:sz w:val="24"/>
          <w:szCs w:val="24"/>
          <w:lang w:eastAsia="en-GB"/>
        </w:rPr>
      </w:pPr>
    </w:p>
    <w:p w14:paraId="2A060BF0" w14:textId="6C859254" w:rsidR="002B614C" w:rsidRPr="002B614C" w:rsidRDefault="00ED2F1E" w:rsidP="002B614C">
      <w:pPr>
        <w:pStyle w:val="ListParagraph"/>
        <w:numPr>
          <w:ilvl w:val="0"/>
          <w:numId w:val="3"/>
        </w:numPr>
        <w:shd w:val="clear" w:color="auto" w:fill="FFFFFF"/>
        <w:spacing w:after="150" w:line="480" w:lineRule="auto"/>
        <w:outlineLvl w:val="2"/>
        <w:rPr>
          <w:rFonts w:ascii="Times New Roman" w:eastAsia="Times New Roman" w:hAnsi="Times New Roman" w:cs="Times New Roman"/>
          <w:bCs/>
          <w:sz w:val="24"/>
          <w:szCs w:val="24"/>
          <w:lang w:eastAsia="en-GB"/>
        </w:rPr>
      </w:pPr>
      <w:r w:rsidRPr="002B614C">
        <w:rPr>
          <w:rFonts w:ascii="Times New Roman" w:eastAsia="Times New Roman" w:hAnsi="Times New Roman" w:cs="Times New Roman"/>
          <w:bCs/>
          <w:sz w:val="24"/>
          <w:szCs w:val="24"/>
          <w:lang w:eastAsia="en-GB"/>
        </w:rPr>
        <w:lastRenderedPageBreak/>
        <w:t>It brings about oppression to the woman if she undergoes an abortion.</w:t>
      </w:r>
      <w:r w:rsidRPr="002B614C">
        <w:rPr>
          <w:rFonts w:ascii="Times New Roman" w:hAnsi="Times New Roman" w:cs="Times New Roman"/>
          <w:sz w:val="24"/>
          <w:szCs w:val="24"/>
        </w:rPr>
        <w:t xml:space="preserve"> </w:t>
      </w:r>
      <w:r w:rsidR="002B614C" w:rsidRPr="002B614C">
        <w:rPr>
          <w:rFonts w:ascii="Times New Roman" w:hAnsi="Times New Roman" w:cs="Times New Roman"/>
          <w:sz w:val="24"/>
          <w:szCs w:val="24"/>
          <w:lang w:eastAsia="en-GB"/>
        </w:rPr>
        <w:t>https://scholar.google.com/scholar?q=8.+It+brings+about+oppression+to+the+woman+if+she+undergoes+an+abortion&amp;hl=en&amp;as_sdt=0%2C5&amp;as_ylo=2012&amp;as_yhi=2020#d=gs_cit&amp;u=%2Fscholar%3Fq%3Dinfo%3AhxAp86r_eQAJ%3Ascholar.google.com%2F%26output%3Dcite%26scirp%3D4%26hl%3Den</w:t>
      </w:r>
    </w:p>
    <w:p w14:paraId="21591743" w14:textId="77777777" w:rsidR="00BD4988" w:rsidRPr="002B614C" w:rsidRDefault="00BD4988" w:rsidP="002B614C">
      <w:pPr>
        <w:pStyle w:val="ListParagraph"/>
        <w:spacing w:line="480" w:lineRule="auto"/>
        <w:jc w:val="center"/>
        <w:rPr>
          <w:rFonts w:ascii="Times New Roman" w:eastAsia="Times New Roman" w:hAnsi="Times New Roman" w:cs="Times New Roman"/>
          <w:bCs/>
          <w:sz w:val="24"/>
          <w:szCs w:val="24"/>
          <w:lang w:eastAsia="en-GB"/>
        </w:rPr>
      </w:pPr>
    </w:p>
    <w:p w14:paraId="71DE29E6" w14:textId="77777777" w:rsidR="00BD4988" w:rsidRPr="002B614C" w:rsidRDefault="00ED2F1E" w:rsidP="002B614C">
      <w:pPr>
        <w:pStyle w:val="ListParagraph"/>
        <w:numPr>
          <w:ilvl w:val="0"/>
          <w:numId w:val="3"/>
        </w:numPr>
        <w:shd w:val="clear" w:color="auto" w:fill="FFFFFF"/>
        <w:spacing w:after="150" w:line="480" w:lineRule="auto"/>
        <w:outlineLvl w:val="2"/>
        <w:rPr>
          <w:rFonts w:ascii="Times New Roman" w:eastAsia="Times New Roman" w:hAnsi="Times New Roman" w:cs="Times New Roman"/>
          <w:bCs/>
          <w:sz w:val="24"/>
          <w:szCs w:val="24"/>
          <w:lang w:eastAsia="en-GB"/>
        </w:rPr>
      </w:pPr>
      <w:r w:rsidRPr="002B614C">
        <w:rPr>
          <w:rFonts w:ascii="Times New Roman" w:eastAsia="Times New Roman" w:hAnsi="Times New Roman" w:cs="Times New Roman"/>
          <w:bCs/>
          <w:sz w:val="24"/>
          <w:szCs w:val="24"/>
          <w:lang w:eastAsia="en-GB"/>
        </w:rPr>
        <w:t>On some occasions, it drains the financial status of a family when it backfires.</w:t>
      </w:r>
      <w:r w:rsidRPr="002B614C">
        <w:rPr>
          <w:rFonts w:ascii="Times New Roman" w:hAnsi="Times New Roman" w:cs="Times New Roman"/>
          <w:sz w:val="24"/>
          <w:szCs w:val="24"/>
        </w:rPr>
        <w:t xml:space="preserve"> </w:t>
      </w:r>
      <w:r w:rsidRPr="002B614C">
        <w:rPr>
          <w:rFonts w:ascii="Times New Roman" w:eastAsia="Times New Roman" w:hAnsi="Times New Roman" w:cs="Times New Roman"/>
          <w:bCs/>
          <w:sz w:val="24"/>
          <w:szCs w:val="24"/>
          <w:lang w:eastAsia="en-GB"/>
        </w:rPr>
        <w:t>https://www.google.com/search?q=letter+from+birmingham+jail&amp;rlz=1C1CHBD_enKE831KE831&amp;oq=letter+from&amp;aqs=chrome.0.0j69i57j0l6.10019j0j9&amp;sourceid=chrome&amp;ie=UTF-8#</w:t>
      </w:r>
    </w:p>
    <w:p w14:paraId="72FA3E1C" w14:textId="77777777" w:rsidR="00BD4988" w:rsidRPr="002B614C" w:rsidRDefault="00BD4988" w:rsidP="002B614C">
      <w:pPr>
        <w:pStyle w:val="ListParagraph"/>
        <w:spacing w:line="480" w:lineRule="auto"/>
        <w:rPr>
          <w:rFonts w:ascii="Times New Roman" w:eastAsia="Times New Roman" w:hAnsi="Times New Roman" w:cs="Times New Roman"/>
          <w:bCs/>
          <w:sz w:val="24"/>
          <w:szCs w:val="24"/>
          <w:lang w:eastAsia="en-GB"/>
        </w:rPr>
      </w:pPr>
    </w:p>
    <w:p w14:paraId="51122C1C" w14:textId="0B8A3276" w:rsidR="00BD4988" w:rsidRPr="002B614C" w:rsidRDefault="00ED2F1E" w:rsidP="002B614C">
      <w:pPr>
        <w:pStyle w:val="ListParagraph"/>
        <w:numPr>
          <w:ilvl w:val="0"/>
          <w:numId w:val="3"/>
        </w:numPr>
        <w:shd w:val="clear" w:color="auto" w:fill="FFFFFF"/>
        <w:spacing w:after="150" w:line="480" w:lineRule="auto"/>
        <w:outlineLvl w:val="2"/>
        <w:rPr>
          <w:rFonts w:ascii="Times New Roman" w:eastAsia="Times New Roman" w:hAnsi="Times New Roman" w:cs="Times New Roman"/>
          <w:bCs/>
          <w:sz w:val="24"/>
          <w:szCs w:val="24"/>
          <w:highlight w:val="yellow"/>
          <w:lang w:eastAsia="en-GB"/>
        </w:rPr>
      </w:pPr>
      <w:r w:rsidRPr="002B614C">
        <w:rPr>
          <w:rFonts w:ascii="Times New Roman" w:eastAsia="Times New Roman" w:hAnsi="Times New Roman" w:cs="Times New Roman"/>
          <w:bCs/>
          <w:sz w:val="24"/>
          <w:szCs w:val="24"/>
          <w:lang w:eastAsia="en-GB"/>
        </w:rPr>
        <w:t>A shallow understanding of the procedure brings about deaths and complications.</w:t>
      </w:r>
      <w:r w:rsidRPr="002B614C">
        <w:rPr>
          <w:rFonts w:ascii="Times New Roman" w:hAnsi="Times New Roman" w:cs="Times New Roman"/>
          <w:sz w:val="24"/>
          <w:szCs w:val="24"/>
        </w:rPr>
        <w:t xml:space="preserve"> </w:t>
      </w:r>
      <w:hyperlink r:id="rId9" w:history="1">
        <w:r w:rsidR="002B614C" w:rsidRPr="002B614C">
          <w:t>https://scholar.google.com/scholar?hl=en&amp;as_sdt=0%2C5&amp;as_ylo=2012&amp;as_yhi=2020&amp;q=10.%09A+shallow+understanding+of+the+procedure+brings+about+deaths+and+complications.+&amp;btnG=#d=gs_cit&amp;u=%2Fscholar%3Fq%3Dinfo%3AHZ9kG8KezDgJ%3Ascholar.google.com%2F%26output%3Dcite%26scirp%3D3%26hl%3Den</w:t>
        </w:r>
      </w:hyperlink>
    </w:p>
    <w:p w14:paraId="4FBE9988" w14:textId="77777777" w:rsidR="002B614C" w:rsidRPr="002B614C" w:rsidRDefault="002B614C" w:rsidP="002B614C">
      <w:pPr>
        <w:pStyle w:val="ListParagraph"/>
        <w:rPr>
          <w:rFonts w:ascii="Times New Roman" w:eastAsia="Times New Roman" w:hAnsi="Times New Roman" w:cs="Times New Roman"/>
          <w:bCs/>
          <w:sz w:val="24"/>
          <w:szCs w:val="24"/>
          <w:highlight w:val="yellow"/>
          <w:lang w:eastAsia="en-GB"/>
        </w:rPr>
      </w:pPr>
    </w:p>
    <w:p w14:paraId="74452618" w14:textId="77777777" w:rsidR="002B614C" w:rsidRDefault="002B614C" w:rsidP="002B614C">
      <w:pPr>
        <w:rPr>
          <w:highlight w:val="yellow"/>
          <w:lang w:eastAsia="en-GB"/>
        </w:rPr>
      </w:pPr>
      <w:bookmarkStart w:id="0" w:name="_GoBack"/>
      <w:bookmarkEnd w:id="0"/>
    </w:p>
    <w:p w14:paraId="67F6E3D8" w14:textId="77777777" w:rsidR="002B614C" w:rsidRDefault="002B614C" w:rsidP="002B614C">
      <w:pPr>
        <w:shd w:val="clear" w:color="auto" w:fill="FFFFFF"/>
        <w:spacing w:after="150" w:line="480" w:lineRule="auto"/>
        <w:outlineLvl w:val="2"/>
        <w:rPr>
          <w:rFonts w:ascii="Times New Roman" w:eastAsia="Times New Roman" w:hAnsi="Times New Roman" w:cs="Times New Roman"/>
          <w:bCs/>
          <w:sz w:val="24"/>
          <w:szCs w:val="24"/>
          <w:highlight w:val="yellow"/>
          <w:lang w:eastAsia="en-GB"/>
        </w:rPr>
      </w:pPr>
    </w:p>
    <w:p w14:paraId="058FB6BB" w14:textId="77777777" w:rsidR="002B614C" w:rsidRPr="002B614C" w:rsidRDefault="002B614C" w:rsidP="002B614C">
      <w:pPr>
        <w:shd w:val="clear" w:color="auto" w:fill="FFFFFF"/>
        <w:spacing w:after="150" w:line="480" w:lineRule="auto"/>
        <w:outlineLvl w:val="2"/>
        <w:rPr>
          <w:rFonts w:ascii="Times New Roman" w:eastAsia="Times New Roman" w:hAnsi="Times New Roman" w:cs="Times New Roman"/>
          <w:bCs/>
          <w:sz w:val="24"/>
          <w:szCs w:val="24"/>
          <w:highlight w:val="yellow"/>
          <w:lang w:eastAsia="en-GB"/>
        </w:rPr>
      </w:pPr>
    </w:p>
    <w:p w14:paraId="41330B75" w14:textId="77777777" w:rsidR="00BD4988" w:rsidRPr="002B614C" w:rsidRDefault="00BD4988" w:rsidP="002B614C">
      <w:pPr>
        <w:pStyle w:val="NormalWeb"/>
        <w:shd w:val="clear" w:color="auto" w:fill="FFFFFF"/>
        <w:spacing w:before="0" w:beforeAutospacing="0" w:after="150" w:afterAutospacing="0" w:line="480" w:lineRule="auto"/>
      </w:pPr>
    </w:p>
    <w:p w14:paraId="5E4B66D0" w14:textId="77777777" w:rsidR="000D344C" w:rsidRPr="002B614C" w:rsidRDefault="000D344C" w:rsidP="002B614C">
      <w:pPr>
        <w:pStyle w:val="NormalWeb"/>
        <w:shd w:val="clear" w:color="auto" w:fill="FFFFFF"/>
        <w:spacing w:before="0" w:beforeAutospacing="0" w:after="150" w:afterAutospacing="0" w:line="480" w:lineRule="auto"/>
      </w:pPr>
    </w:p>
    <w:p w14:paraId="0DB41534" w14:textId="77777777" w:rsidR="00BD4988" w:rsidRPr="002B614C" w:rsidRDefault="00BD4988" w:rsidP="002B614C">
      <w:pPr>
        <w:pStyle w:val="NormalWeb"/>
        <w:shd w:val="clear" w:color="auto" w:fill="FFFFFF"/>
        <w:spacing w:before="0" w:beforeAutospacing="0" w:after="150" w:afterAutospacing="0" w:line="480" w:lineRule="auto"/>
        <w:ind w:left="720"/>
      </w:pPr>
    </w:p>
    <w:p w14:paraId="509E24FC" w14:textId="77777777" w:rsidR="000D344C" w:rsidRPr="002B614C" w:rsidRDefault="00ED2F1E" w:rsidP="002B614C">
      <w:pPr>
        <w:pStyle w:val="NormalWeb"/>
        <w:shd w:val="clear" w:color="auto" w:fill="FFFFFF"/>
        <w:spacing w:before="0" w:beforeAutospacing="0" w:after="150" w:afterAutospacing="0" w:line="480" w:lineRule="auto"/>
        <w:ind w:left="720"/>
        <w:jc w:val="center"/>
      </w:pPr>
      <w:r w:rsidRPr="002B614C">
        <w:t>References</w:t>
      </w:r>
    </w:p>
    <w:p w14:paraId="5DFDC11F" w14:textId="77777777" w:rsidR="00BD4988" w:rsidRPr="002B614C" w:rsidRDefault="00ED2F1E" w:rsidP="002B614C">
      <w:pPr>
        <w:pStyle w:val="NormalWeb"/>
        <w:shd w:val="clear" w:color="auto" w:fill="FFFFFF"/>
        <w:spacing w:before="0" w:beforeAutospacing="0" w:after="150" w:afterAutospacing="0" w:line="480" w:lineRule="auto"/>
        <w:ind w:left="720"/>
        <w:jc w:val="center"/>
      </w:pPr>
      <w:r w:rsidRPr="002B614C">
        <w:rPr>
          <w:color w:val="222222"/>
          <w:shd w:val="clear" w:color="auto" w:fill="FFFFFF"/>
        </w:rPr>
        <w:lastRenderedPageBreak/>
        <w:t>Beckwith, F. J. (2007). </w:t>
      </w:r>
      <w:r w:rsidRPr="002B614C">
        <w:rPr>
          <w:i/>
          <w:iCs/>
          <w:color w:val="222222"/>
          <w:shd w:val="clear" w:color="auto" w:fill="FFFFFF"/>
        </w:rPr>
        <w:t>Defending life: A moral and legal case against abortion choice</w:t>
      </w:r>
      <w:r w:rsidRPr="002B614C">
        <w:rPr>
          <w:color w:val="222222"/>
          <w:shd w:val="clear" w:color="auto" w:fill="FFFFFF"/>
        </w:rPr>
        <w:t>. Cambridge University Press.</w:t>
      </w:r>
    </w:p>
    <w:p w14:paraId="6AE6997A" w14:textId="77777777" w:rsidR="000D344C" w:rsidRPr="002B614C" w:rsidRDefault="00ED2F1E" w:rsidP="002B614C">
      <w:pPr>
        <w:pStyle w:val="NormalWeb"/>
        <w:shd w:val="clear" w:color="auto" w:fill="FFFFFF"/>
        <w:spacing w:before="0" w:beforeAutospacing="0" w:after="150" w:afterAutospacing="0" w:line="480" w:lineRule="auto"/>
        <w:ind w:left="720"/>
        <w:jc w:val="center"/>
        <w:rPr>
          <w:color w:val="222222"/>
          <w:shd w:val="clear" w:color="auto" w:fill="FFFFFF"/>
        </w:rPr>
      </w:pPr>
      <w:r w:rsidRPr="002B614C">
        <w:rPr>
          <w:color w:val="222222"/>
          <w:shd w:val="clear" w:color="auto" w:fill="FFFFFF"/>
        </w:rPr>
        <w:t>Dickison, S. K. (1973). Abortion in antiquity. </w:t>
      </w:r>
      <w:r w:rsidRPr="002B614C">
        <w:rPr>
          <w:i/>
          <w:iCs/>
          <w:color w:val="222222"/>
          <w:shd w:val="clear" w:color="auto" w:fill="FFFFFF"/>
        </w:rPr>
        <w:t>Arethusa</w:t>
      </w:r>
      <w:r w:rsidRPr="002B614C">
        <w:rPr>
          <w:color w:val="222222"/>
          <w:shd w:val="clear" w:color="auto" w:fill="FFFFFF"/>
        </w:rPr>
        <w:t>, </w:t>
      </w:r>
      <w:r w:rsidRPr="002B614C">
        <w:rPr>
          <w:i/>
          <w:iCs/>
          <w:color w:val="222222"/>
          <w:shd w:val="clear" w:color="auto" w:fill="FFFFFF"/>
        </w:rPr>
        <w:t>6</w:t>
      </w:r>
      <w:r w:rsidRPr="002B614C">
        <w:rPr>
          <w:color w:val="222222"/>
          <w:shd w:val="clear" w:color="auto" w:fill="FFFFFF"/>
        </w:rPr>
        <w:t>(1), 159-166.</w:t>
      </w:r>
    </w:p>
    <w:p w14:paraId="2B9AC7A5" w14:textId="77777777" w:rsidR="000D344C" w:rsidRPr="002B614C" w:rsidRDefault="00ED2F1E" w:rsidP="002B614C">
      <w:pPr>
        <w:pStyle w:val="NormalWeb"/>
        <w:shd w:val="clear" w:color="auto" w:fill="FFFFFF"/>
        <w:spacing w:before="0" w:beforeAutospacing="0" w:after="150" w:afterAutospacing="0" w:line="480" w:lineRule="auto"/>
        <w:ind w:left="720"/>
        <w:jc w:val="center"/>
      </w:pPr>
      <w:r w:rsidRPr="002B614C">
        <w:rPr>
          <w:color w:val="222222"/>
          <w:shd w:val="clear" w:color="auto" w:fill="FFFFFF"/>
        </w:rPr>
        <w:t>Oyeshile, O. A. (2012). Nietzsche’s Beyond Good and Evil: A Morality of Immoralism. </w:t>
      </w:r>
      <w:r w:rsidRPr="002B614C">
        <w:rPr>
          <w:i/>
          <w:iCs/>
          <w:color w:val="222222"/>
          <w:shd w:val="clear" w:color="auto" w:fill="FFFFFF"/>
        </w:rPr>
        <w:t>Kaygı. Uludağ Üniversitesi Fen-Edebiyat Fakültesi Felsefe Dergisi</w:t>
      </w:r>
      <w:r w:rsidRPr="002B614C">
        <w:rPr>
          <w:color w:val="222222"/>
          <w:shd w:val="clear" w:color="auto" w:fill="FFFFFF"/>
        </w:rPr>
        <w:t>, (18), 101-110.</w:t>
      </w:r>
    </w:p>
    <w:sectPr w:rsidR="000D344C" w:rsidRPr="002B614C" w:rsidSect="007B6711">
      <w:headerReference w:type="default" r:id="rId10"/>
      <w:headerReference w:type="first" r:id="rId11"/>
      <w:pgSz w:w="11906" w:h="16838"/>
      <w:pgMar w:top="1440" w:right="1440" w:bottom="1440" w:left="1440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3D49BED6" w14:textId="77777777" w:rsidR="001A7406" w:rsidRDefault="001A7406">
      <w:pPr>
        <w:spacing w:after="0" w:line="240" w:lineRule="auto"/>
      </w:pPr>
      <w:r>
        <w:separator/>
      </w:r>
    </w:p>
  </w:endnote>
  <w:endnote w:type="continuationSeparator" w:id="0">
    <w:p w14:paraId="73F09BEC" w14:textId="77777777" w:rsidR="001A7406" w:rsidRDefault="001A740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5DAC8A90" w14:textId="77777777" w:rsidR="001A7406" w:rsidRDefault="001A7406">
      <w:pPr>
        <w:spacing w:after="0" w:line="240" w:lineRule="auto"/>
      </w:pPr>
      <w:r>
        <w:separator/>
      </w:r>
    </w:p>
  </w:footnote>
  <w:footnote w:type="continuationSeparator" w:id="0">
    <w:p w14:paraId="7A7ED497" w14:textId="77777777" w:rsidR="001A7406" w:rsidRDefault="001A740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1D661F6C" w14:textId="77777777" w:rsidR="007B6711" w:rsidRDefault="007B6711">
    <w:pPr>
      <w:pStyle w:val="Header"/>
      <w:jc w:val="right"/>
    </w:pPr>
    <w:r>
      <w:t xml:space="preserve">ABORTION                                                                                                                                                               </w:t>
    </w:r>
    <w:sdt>
      <w:sdtPr>
        <w:id w:val="1841269227"/>
        <w:docPartObj>
          <w:docPartGallery w:val="Page Numbers (Top of Page)"/>
          <w:docPartUnique/>
        </w:docPartObj>
      </w:sdtPr>
      <w:sdtEndPr>
        <w:rPr>
          <w:noProof/>
        </w:rPr>
      </w:sdtEndPr>
      <w:sdtContent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92726A">
          <w:rPr>
            <w:noProof/>
          </w:rPr>
          <w:t>5</w:t>
        </w:r>
        <w:r>
          <w:rPr>
            <w:noProof/>
          </w:rPr>
          <w:fldChar w:fldCharType="end"/>
        </w:r>
      </w:sdtContent>
    </w:sdt>
  </w:p>
  <w:p w14:paraId="71D025A2" w14:textId="77777777" w:rsidR="000D344C" w:rsidRDefault="000D344C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209D1CF5" w14:textId="77777777" w:rsidR="007B6711" w:rsidRDefault="007B6711">
    <w:pPr>
      <w:pStyle w:val="Header"/>
    </w:pPr>
    <w:r>
      <w:t>Running Head: ABORTION                                                                                                                                    1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84D6479"/>
    <w:multiLevelType w:val="hybridMultilevel"/>
    <w:tmpl w:val="44C465EE"/>
    <w:lvl w:ilvl="0" w:tplc="AEA80FF2">
      <w:start w:val="1"/>
      <w:numFmt w:val="decimal"/>
      <w:lvlText w:val="%1."/>
      <w:lvlJc w:val="left"/>
      <w:pPr>
        <w:ind w:left="1080" w:hanging="360"/>
      </w:pPr>
      <w:rPr>
        <w:rFonts w:ascii="Times New Roman" w:eastAsia="Times New Roman" w:hAnsi="Times New Roman" w:cs="Times New Roman"/>
      </w:rPr>
    </w:lvl>
    <w:lvl w:ilvl="1" w:tplc="1F9E6C84" w:tentative="1">
      <w:start w:val="1"/>
      <w:numFmt w:val="lowerLetter"/>
      <w:lvlText w:val="%2."/>
      <w:lvlJc w:val="left"/>
      <w:pPr>
        <w:ind w:left="1800" w:hanging="360"/>
      </w:pPr>
    </w:lvl>
    <w:lvl w:ilvl="2" w:tplc="9B2EC48E" w:tentative="1">
      <w:start w:val="1"/>
      <w:numFmt w:val="lowerRoman"/>
      <w:lvlText w:val="%3."/>
      <w:lvlJc w:val="right"/>
      <w:pPr>
        <w:ind w:left="2520" w:hanging="180"/>
      </w:pPr>
    </w:lvl>
    <w:lvl w:ilvl="3" w:tplc="11683DD8" w:tentative="1">
      <w:start w:val="1"/>
      <w:numFmt w:val="decimal"/>
      <w:lvlText w:val="%4."/>
      <w:lvlJc w:val="left"/>
      <w:pPr>
        <w:ind w:left="3240" w:hanging="360"/>
      </w:pPr>
    </w:lvl>
    <w:lvl w:ilvl="4" w:tplc="17161F56" w:tentative="1">
      <w:start w:val="1"/>
      <w:numFmt w:val="lowerLetter"/>
      <w:lvlText w:val="%5."/>
      <w:lvlJc w:val="left"/>
      <w:pPr>
        <w:ind w:left="3960" w:hanging="360"/>
      </w:pPr>
    </w:lvl>
    <w:lvl w:ilvl="5" w:tplc="7C70351A" w:tentative="1">
      <w:start w:val="1"/>
      <w:numFmt w:val="lowerRoman"/>
      <w:lvlText w:val="%6."/>
      <w:lvlJc w:val="right"/>
      <w:pPr>
        <w:ind w:left="4680" w:hanging="180"/>
      </w:pPr>
    </w:lvl>
    <w:lvl w:ilvl="6" w:tplc="97C87648" w:tentative="1">
      <w:start w:val="1"/>
      <w:numFmt w:val="decimal"/>
      <w:lvlText w:val="%7."/>
      <w:lvlJc w:val="left"/>
      <w:pPr>
        <w:ind w:left="5400" w:hanging="360"/>
      </w:pPr>
    </w:lvl>
    <w:lvl w:ilvl="7" w:tplc="25385F1C" w:tentative="1">
      <w:start w:val="1"/>
      <w:numFmt w:val="lowerLetter"/>
      <w:lvlText w:val="%8."/>
      <w:lvlJc w:val="left"/>
      <w:pPr>
        <w:ind w:left="6120" w:hanging="360"/>
      </w:pPr>
    </w:lvl>
    <w:lvl w:ilvl="8" w:tplc="12CED1EC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>
    <w:nsid w:val="52240872"/>
    <w:multiLevelType w:val="hybridMultilevel"/>
    <w:tmpl w:val="6E7E6C9C"/>
    <w:lvl w:ilvl="0" w:tplc="C16E2DE2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7B003170" w:tentative="1">
      <w:start w:val="1"/>
      <w:numFmt w:val="lowerLetter"/>
      <w:lvlText w:val="%2."/>
      <w:lvlJc w:val="left"/>
      <w:pPr>
        <w:ind w:left="1440" w:hanging="360"/>
      </w:pPr>
    </w:lvl>
    <w:lvl w:ilvl="2" w:tplc="FEA24AA6" w:tentative="1">
      <w:start w:val="1"/>
      <w:numFmt w:val="lowerRoman"/>
      <w:lvlText w:val="%3."/>
      <w:lvlJc w:val="right"/>
      <w:pPr>
        <w:ind w:left="2160" w:hanging="180"/>
      </w:pPr>
    </w:lvl>
    <w:lvl w:ilvl="3" w:tplc="17B03200" w:tentative="1">
      <w:start w:val="1"/>
      <w:numFmt w:val="decimal"/>
      <w:lvlText w:val="%4."/>
      <w:lvlJc w:val="left"/>
      <w:pPr>
        <w:ind w:left="2880" w:hanging="360"/>
      </w:pPr>
    </w:lvl>
    <w:lvl w:ilvl="4" w:tplc="87B4830E" w:tentative="1">
      <w:start w:val="1"/>
      <w:numFmt w:val="lowerLetter"/>
      <w:lvlText w:val="%5."/>
      <w:lvlJc w:val="left"/>
      <w:pPr>
        <w:ind w:left="3600" w:hanging="360"/>
      </w:pPr>
    </w:lvl>
    <w:lvl w:ilvl="5" w:tplc="2C04FB4E" w:tentative="1">
      <w:start w:val="1"/>
      <w:numFmt w:val="lowerRoman"/>
      <w:lvlText w:val="%6."/>
      <w:lvlJc w:val="right"/>
      <w:pPr>
        <w:ind w:left="4320" w:hanging="180"/>
      </w:pPr>
    </w:lvl>
    <w:lvl w:ilvl="6" w:tplc="7C6CDBCA" w:tentative="1">
      <w:start w:val="1"/>
      <w:numFmt w:val="decimal"/>
      <w:lvlText w:val="%7."/>
      <w:lvlJc w:val="left"/>
      <w:pPr>
        <w:ind w:left="5040" w:hanging="360"/>
      </w:pPr>
    </w:lvl>
    <w:lvl w:ilvl="7" w:tplc="88EA172E" w:tentative="1">
      <w:start w:val="1"/>
      <w:numFmt w:val="lowerLetter"/>
      <w:lvlText w:val="%8."/>
      <w:lvlJc w:val="left"/>
      <w:pPr>
        <w:ind w:left="5760" w:hanging="360"/>
      </w:pPr>
    </w:lvl>
    <w:lvl w:ilvl="8" w:tplc="7EA4D710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75F03F49"/>
    <w:multiLevelType w:val="multilevel"/>
    <w:tmpl w:val="1188F36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A240E"/>
    <w:rsid w:val="000D344C"/>
    <w:rsid w:val="001A7406"/>
    <w:rsid w:val="001B1C5E"/>
    <w:rsid w:val="002B614C"/>
    <w:rsid w:val="002F01A3"/>
    <w:rsid w:val="00345D25"/>
    <w:rsid w:val="004D0B7D"/>
    <w:rsid w:val="00554F77"/>
    <w:rsid w:val="00561B13"/>
    <w:rsid w:val="006A240E"/>
    <w:rsid w:val="007B6711"/>
    <w:rsid w:val="008E059B"/>
    <w:rsid w:val="0092726A"/>
    <w:rsid w:val="00A60DAE"/>
    <w:rsid w:val="00AD074A"/>
    <w:rsid w:val="00BD4988"/>
    <w:rsid w:val="00C14279"/>
    <w:rsid w:val="00C378AE"/>
    <w:rsid w:val="00D169C1"/>
    <w:rsid w:val="00E52599"/>
    <w:rsid w:val="00ED2F1E"/>
    <w:rsid w:val="00F25D5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2E4AE3D"/>
  <w15:chartTrackingRefBased/>
  <w15:docId w15:val="{6B2F30E3-F08F-4E10-B9DB-0D7500CEE2B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2F01A3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2F01A3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C378AE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4D0B7D"/>
    <w:rPr>
      <w:color w:val="0563C1" w:themeColor="hyperlink"/>
      <w:u w:val="single"/>
    </w:rPr>
  </w:style>
  <w:style w:type="paragraph" w:styleId="NormalWeb">
    <w:name w:val="Normal (Web)"/>
    <w:basedOn w:val="Normal"/>
    <w:uiPriority w:val="99"/>
    <w:unhideWhenUsed/>
    <w:rsid w:val="004D0B7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character" w:customStyle="1" w:styleId="Heading3Char">
    <w:name w:val="Heading 3 Char"/>
    <w:basedOn w:val="DefaultParagraphFont"/>
    <w:link w:val="Heading3"/>
    <w:uiPriority w:val="9"/>
    <w:rsid w:val="002F01A3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paragraph" w:styleId="Header">
    <w:name w:val="header"/>
    <w:basedOn w:val="Normal"/>
    <w:link w:val="HeaderChar"/>
    <w:uiPriority w:val="99"/>
    <w:unhideWhenUsed/>
    <w:rsid w:val="002F01A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2F01A3"/>
  </w:style>
  <w:style w:type="paragraph" w:styleId="Footer">
    <w:name w:val="footer"/>
    <w:basedOn w:val="Normal"/>
    <w:link w:val="FooterChar"/>
    <w:uiPriority w:val="99"/>
    <w:unhideWhenUsed/>
    <w:rsid w:val="002F01A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2F01A3"/>
  </w:style>
  <w:style w:type="character" w:customStyle="1" w:styleId="Heading2Char">
    <w:name w:val="Heading 2 Char"/>
    <w:basedOn w:val="DefaultParagraphFont"/>
    <w:link w:val="Heading2"/>
    <w:uiPriority w:val="9"/>
    <w:semiHidden/>
    <w:rsid w:val="002F01A3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google.com/search?q=friedrich+nietzsche+on+morality&amp;rlz=1C1CHBD_enKE831KE831&amp;oq=friedrich+nietzsone&amp;aqs=chrome.4.69i57j0l7.16037j0j9&amp;sourceid=chrome&amp;ie=UTF-8" TargetMode="Externa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https://www.google.com/search?rlz=1C1CHBD_enKE831KE831&amp;sxsrf=ACYBGNQRfOVMjYNT6_UWPC49varfDJH50Q%3A1583072906981&amp;ei=isZbXsXEO5qIjLsP_c2p-Ag&amp;q=reasons+for+abortion&amp;oq=reasons+for+abortion&amp;gs_l=psy-ab.1.0.35i39j0i7i30l2j0l7.24635.27637..33952...0.0..1.803.3867.2-7j2j2j0j1......0....1..gws-wiz.......35i304i39.HwOcbfrZmNM" TargetMode="Externa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2.xml"/><Relationship Id="rId5" Type="http://schemas.openxmlformats.org/officeDocument/2006/relationships/footnotes" Target="footnotes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hyperlink" Target="https://scholar.google.com/scholar?hl=en&amp;as_sdt=0%2C5&amp;as_ylo=2012&amp;as_yhi=2020&amp;q=10.%09A+shallow+understanding+of+the+procedure+brings+about+deaths+and+complications.+&amp;btnG=#d=gs_cit&amp;u=%2Fscholar%3Fq%3Dinfo%3AHZ9kG8KezDgJ%3Ascholar.google.com%2F%26output%3Dcite%26scirp%3D3%26hl%3Den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6</Pages>
  <Words>1063</Words>
  <Characters>6064</Characters>
  <Application>Microsoft Office Word</Application>
  <DocSecurity>0</DocSecurity>
  <Lines>50</Lines>
  <Paragraphs>14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7113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User</dc:creator>
  <cp:lastModifiedBy>Windows User</cp:lastModifiedBy>
  <cp:revision>2</cp:revision>
  <dcterms:created xsi:type="dcterms:W3CDTF">2020-03-17T10:00:00Z</dcterms:created>
  <dcterms:modified xsi:type="dcterms:W3CDTF">2020-03-17T10:00:00Z</dcterms:modified>
</cp:coreProperties>
</file>